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F8E29">
      <w:pPr>
        <w:spacing w:line="560" w:lineRule="exact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heading_33"/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附件3:</w:t>
      </w:r>
    </w:p>
    <w:p w14:paraId="302E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</w:pPr>
    </w:p>
    <w:p w14:paraId="7435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  <w:t>广东财经大学2026年发展型资助活动</w:t>
      </w:r>
    </w:p>
    <w:p w14:paraId="7EB8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  <w:t>结项报告</w:t>
      </w:r>
      <w:bookmarkEnd w:id="0"/>
    </w:p>
    <w:p w14:paraId="3FC7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9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F1A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2400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750"/>
      </w:tblGrid>
      <w:tr w14:paraId="2106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活</w:t>
            </w: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动</w:t>
            </w: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名</w:t>
            </w: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称：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39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5D0F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结 项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</w:t>
            </w: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位：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23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2100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D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结项负责人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EA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2D69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2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结 项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日</w:t>
            </w: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期：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38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</w:tbl>
    <w:p w14:paraId="75BE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B5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0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59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38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0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D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2C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E4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54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F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A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CC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34"/>
      <w:r>
        <w:rPr>
          <w:rFonts w:hint="eastAsia" w:ascii="黑体" w:hAnsi="黑体" w:eastAsia="黑体" w:cs="黑体"/>
          <w:b/>
          <w:sz w:val="32"/>
          <w:szCs w:val="32"/>
        </w:rPr>
        <w:t>一、活动基本信息</w:t>
      </w:r>
      <w:bookmarkEnd w:id="1"/>
    </w:p>
    <w:p w14:paraId="2BEC7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cs="仿宋_GB2312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活动类型：</w:t>
      </w:r>
      <w:r>
        <w:rPr>
          <w:rFonts w:hint="eastAsia" w:ascii="仿宋_GB2312" w:hAnsi="仿宋_GB2312" w:eastAsia="仿宋_GB2312" w:cs="仿宋_GB2312"/>
          <w:sz w:val="32"/>
          <w:szCs w:val="32"/>
        </w:rPr>
        <w:t>□诚信感恩类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eastAsia="zh-CN"/>
        </w:rPr>
        <w:t>□</w:t>
      </w:r>
      <w:r>
        <w:rPr>
          <w:rFonts w:hint="eastAsia" w:cs="仿宋_GB2312"/>
          <w:sz w:val="32"/>
          <w:szCs w:val="32"/>
          <w:lang w:val="en-US" w:eastAsia="zh-CN"/>
        </w:rPr>
        <w:t>其他活动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35D57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活动时间：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69B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实际参与人数：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 w14:paraId="08F68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活动形式：</w:t>
      </w:r>
    </w:p>
    <w:p w14:paraId="0A496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经费使用：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预拨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元，实际支出</w:t>
      </w:r>
      <w:r>
        <w:rPr>
          <w:rFonts w:hint="eastAsia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元，结余/超支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 w14:paraId="6FB2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35"/>
      <w:r>
        <w:rPr>
          <w:rFonts w:hint="eastAsia" w:ascii="黑体" w:hAnsi="黑体" w:eastAsia="黑体" w:cs="黑体"/>
          <w:b/>
          <w:sz w:val="32"/>
          <w:szCs w:val="32"/>
        </w:rPr>
        <w:t>二、活动开展情况总结</w:t>
      </w:r>
      <w:bookmarkEnd w:id="2"/>
    </w:p>
    <w:p w14:paraId="1F9E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F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3" w:name="heading_36"/>
      <w:r>
        <w:rPr>
          <w:rFonts w:hint="eastAsia" w:ascii="黑体" w:hAnsi="黑体" w:eastAsia="黑体" w:cs="黑体"/>
          <w:b/>
          <w:sz w:val="32"/>
          <w:szCs w:val="32"/>
        </w:rPr>
        <w:t>三、活动成效与育人成果</w:t>
      </w:r>
      <w:bookmarkEnd w:id="3"/>
    </w:p>
    <w:p w14:paraId="69CCC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1F25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38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、存在问题与改进措施</w:t>
      </w:r>
      <w:bookmarkEnd w:id="4"/>
    </w:p>
    <w:p w14:paraId="20C8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heading_39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（一）存在问题</w:t>
      </w:r>
      <w:bookmarkEnd w:id="5"/>
    </w:p>
    <w:p w14:paraId="496072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活动宣传覆盖面不足，部分学生参与积极性有待提升；</w:t>
      </w:r>
    </w:p>
    <w:p w14:paraId="096547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...</w:t>
      </w:r>
    </w:p>
    <w:p w14:paraId="2C8A3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40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（二）改进措施</w:t>
      </w:r>
      <w:bookmarkEnd w:id="6"/>
    </w:p>
    <w:p w14:paraId="6AB5CD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拓宽宣传渠道，精准推送活动信息，提升参与度；</w:t>
      </w:r>
    </w:p>
    <w:p w14:paraId="2CD29B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...</w:t>
      </w:r>
    </w:p>
    <w:p w14:paraId="73892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</w:p>
    <w:p w14:paraId="695E6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</w:p>
    <w:p w14:paraId="7CC4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</w:p>
    <w:p w14:paraId="34AB9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</w:p>
    <w:p w14:paraId="59F83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  <w:bookmarkStart w:id="9" w:name="_GoBack"/>
      <w:bookmarkEnd w:id="9"/>
    </w:p>
    <w:p w14:paraId="55A1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7" w:name="heading_41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、结项自评意见</w:t>
      </w:r>
      <w:bookmarkEnd w:id="7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EA0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D04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本次活动严格落实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资助育人工作要求，组织规范、成效显著、成果完整，达到立项预期目标，自评等级：</w:t>
            </w:r>
          </w:p>
          <w:p w14:paraId="77B6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□优秀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□良好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□及格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不及格。</w:t>
            </w:r>
          </w:p>
          <w:p w14:paraId="725D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自评人签字：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 w14:paraId="3FB0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8" w:name="heading_42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、学生资助管理中心验收意见</w:t>
      </w:r>
      <w:bookmarkEnd w:id="8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9A5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3FC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5B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C5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9B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96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1300"/>
              <w:jc w:val="center"/>
              <w:textAlignment w:val="auto"/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 w14:paraId="412CE8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62AA43-055F-497A-95A9-812E63A34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CB551A-9F00-4B14-A54B-C0DE0B368C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CA1BEC-2755-4FF7-B8DB-7F387DB861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B2FF50A-4E71-42DB-8CE4-73E893D927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93552"/>
    <w:multiLevelType w:val="singleLevel"/>
    <w:tmpl w:val="A0C93552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1">
    <w:nsid w:val="E504947C"/>
    <w:multiLevelType w:val="singleLevel"/>
    <w:tmpl w:val="E504947C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2">
    <w:nsid w:val="700FDCEF"/>
    <w:multiLevelType w:val="singleLevel"/>
    <w:tmpl w:val="700FDCEF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3">
    <w:nsid w:val="77633216"/>
    <w:multiLevelType w:val="singleLevel"/>
    <w:tmpl w:val="77633216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4BD1"/>
    <w:rsid w:val="0BC64BD1"/>
    <w:rsid w:val="27C04CBE"/>
    <w:rsid w:val="530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366</Characters>
  <Lines>0</Lines>
  <Paragraphs>0</Paragraphs>
  <TotalTime>0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2026-05-25T10:40:00Z</dcterms:created>
  <dc:creator>Administrator</dc:creator>
  <cp:lastModifiedBy>Administrator</cp:lastModifiedBy>
  <dcterms:modified xsi:type="dcterms:W3CDTF">2026-05-25T11:02:49Z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7FB483EBBD454408869CD3712353C47B_11</vt:lpwstr>
  </property>
  <property fmtid="{D5CDD505-2E9C-101B-9397-08002B2CF9AE}" pid="4" name="KSOTemplateDocerSaveRecord">
    <vt:lpwstr>eyJoZGlkIjoiMmU5NDQ4MGZjZTg1NmQ5YjhlNWMyNzFjZjJmZGFkODQiLCJ1c2VySWQiOiIyMTE0Mjc2MTIifQ==</vt:lpwstr>
  </property>
</Properties>
</file>