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56D84">
      <w:pPr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附件1：各学院辅导员助理人数分配</w:t>
      </w:r>
    </w:p>
    <w:tbl>
      <w:tblPr>
        <w:tblStyle w:val="4"/>
        <w:tblW w:w="0" w:type="auto"/>
        <w:tblInd w:w="-6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135"/>
        <w:gridCol w:w="2520"/>
      </w:tblGrid>
      <w:tr w14:paraId="51488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200409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6135" w:type="dxa"/>
          </w:tcPr>
          <w:p w14:paraId="5B944D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学院</w:t>
            </w:r>
          </w:p>
        </w:tc>
        <w:tc>
          <w:tcPr>
            <w:tcW w:w="2520" w:type="dxa"/>
          </w:tcPr>
          <w:p w14:paraId="3672248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辅导员助理人数</w:t>
            </w:r>
          </w:p>
        </w:tc>
      </w:tr>
      <w:tr w14:paraId="272B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1DD1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35" w:type="dxa"/>
            <w:vAlign w:val="center"/>
          </w:tcPr>
          <w:p w14:paraId="3EF0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  <w:bookmarkStart w:id="0" w:name="_GoBack"/>
            <w:bookmarkEnd w:id="0"/>
          </w:p>
        </w:tc>
        <w:tc>
          <w:tcPr>
            <w:tcW w:w="2520" w:type="dxa"/>
            <w:vAlign w:val="bottom"/>
          </w:tcPr>
          <w:p w14:paraId="571B8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 w14:paraId="234E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 w14:paraId="14CA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35" w:type="dxa"/>
            <w:vAlign w:val="center"/>
          </w:tcPr>
          <w:p w14:paraId="695E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520" w:type="dxa"/>
            <w:vAlign w:val="bottom"/>
          </w:tcPr>
          <w:p w14:paraId="78F5C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7371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3275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35" w:type="dxa"/>
            <w:vAlign w:val="center"/>
          </w:tcPr>
          <w:p w14:paraId="2A5E76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财政税务学院（税务师学院）</w:t>
            </w:r>
          </w:p>
        </w:tc>
        <w:tc>
          <w:tcPr>
            <w:tcW w:w="2520" w:type="dxa"/>
            <w:vAlign w:val="bottom"/>
          </w:tcPr>
          <w:p w14:paraId="1602D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 w14:paraId="2F43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 w14:paraId="28EA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35" w:type="dxa"/>
            <w:vAlign w:val="center"/>
          </w:tcPr>
          <w:p w14:paraId="1E453B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工商管理学院（粤商学院、创新创业学院）</w:t>
            </w:r>
          </w:p>
        </w:tc>
        <w:tc>
          <w:tcPr>
            <w:tcW w:w="2520" w:type="dxa"/>
            <w:vAlign w:val="bottom"/>
          </w:tcPr>
          <w:p w14:paraId="2B1CB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6EA1E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 w14:paraId="0278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35" w:type="dxa"/>
            <w:vAlign w:val="center"/>
          </w:tcPr>
          <w:p w14:paraId="7ABF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520" w:type="dxa"/>
            <w:vAlign w:val="bottom"/>
          </w:tcPr>
          <w:p w14:paraId="6550E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 w14:paraId="61F56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 w14:paraId="13F4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35" w:type="dxa"/>
            <w:vAlign w:val="center"/>
          </w:tcPr>
          <w:p w14:paraId="4C40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520" w:type="dxa"/>
            <w:vAlign w:val="bottom"/>
          </w:tcPr>
          <w:p w14:paraId="243FD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6FEF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 w14:paraId="3BCC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135" w:type="dxa"/>
            <w:vAlign w:val="center"/>
          </w:tcPr>
          <w:p w14:paraId="59B3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2520" w:type="dxa"/>
            <w:vAlign w:val="bottom"/>
          </w:tcPr>
          <w:p w14:paraId="5E6F4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3B3B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545B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135" w:type="dxa"/>
            <w:vAlign w:val="center"/>
          </w:tcPr>
          <w:p w14:paraId="55CC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地理与环境经济学院</w:t>
            </w:r>
          </w:p>
        </w:tc>
        <w:tc>
          <w:tcPr>
            <w:tcW w:w="2520" w:type="dxa"/>
            <w:vAlign w:val="bottom"/>
          </w:tcPr>
          <w:p w14:paraId="45079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2281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09C2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135" w:type="dxa"/>
            <w:vAlign w:val="center"/>
          </w:tcPr>
          <w:p w14:paraId="28BF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520" w:type="dxa"/>
            <w:vAlign w:val="bottom"/>
          </w:tcPr>
          <w:p w14:paraId="7F9FD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3EFEF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 w14:paraId="73A0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135" w:type="dxa"/>
            <w:vAlign w:val="center"/>
          </w:tcPr>
          <w:p w14:paraId="6FD646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大数据与人工智能学院</w:t>
            </w:r>
          </w:p>
        </w:tc>
        <w:tc>
          <w:tcPr>
            <w:tcW w:w="2520" w:type="dxa"/>
            <w:vAlign w:val="bottom"/>
          </w:tcPr>
          <w:p w14:paraId="220DB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 w14:paraId="62BC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 w14:paraId="6780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135" w:type="dxa"/>
            <w:vAlign w:val="center"/>
          </w:tcPr>
          <w:p w14:paraId="1CCC68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统计与数据科学学院</w:t>
            </w:r>
          </w:p>
        </w:tc>
        <w:tc>
          <w:tcPr>
            <w:tcW w:w="2520" w:type="dxa"/>
            <w:vAlign w:val="bottom"/>
          </w:tcPr>
          <w:p w14:paraId="29381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 w14:paraId="16EEC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 w14:paraId="219B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135" w:type="dxa"/>
            <w:vAlign w:val="center"/>
          </w:tcPr>
          <w:p w14:paraId="370F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vAlign w:val="bottom"/>
          </w:tcPr>
          <w:p w14:paraId="55D3B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61E6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 w14:paraId="191A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135" w:type="dxa"/>
            <w:vAlign w:val="center"/>
          </w:tcPr>
          <w:p w14:paraId="33F40F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人文与传播学院（网络传播学院、出版学院）</w:t>
            </w:r>
          </w:p>
        </w:tc>
        <w:tc>
          <w:tcPr>
            <w:tcW w:w="2520" w:type="dxa"/>
            <w:vAlign w:val="bottom"/>
          </w:tcPr>
          <w:p w14:paraId="392F0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17018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 w14:paraId="1AE1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135" w:type="dxa"/>
            <w:vAlign w:val="center"/>
          </w:tcPr>
          <w:p w14:paraId="7446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520" w:type="dxa"/>
            <w:vAlign w:val="bottom"/>
          </w:tcPr>
          <w:p w14:paraId="74BBE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7EF94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5E40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135" w:type="dxa"/>
            <w:vAlign w:val="center"/>
          </w:tcPr>
          <w:p w14:paraId="1A49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520" w:type="dxa"/>
            <w:vAlign w:val="bottom"/>
          </w:tcPr>
          <w:p w14:paraId="4D600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4E1EE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 w14:paraId="528C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135" w:type="dxa"/>
            <w:vAlign w:val="center"/>
          </w:tcPr>
          <w:p w14:paraId="331E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湾区影视产业学院</w:t>
            </w:r>
          </w:p>
        </w:tc>
        <w:tc>
          <w:tcPr>
            <w:tcW w:w="2520" w:type="dxa"/>
            <w:vAlign w:val="bottom"/>
          </w:tcPr>
          <w:p w14:paraId="347CA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20030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 w14:paraId="3E27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135" w:type="dxa"/>
            <w:vAlign w:val="center"/>
          </w:tcPr>
          <w:p w14:paraId="02A7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人力资源学院</w:t>
            </w:r>
          </w:p>
        </w:tc>
        <w:tc>
          <w:tcPr>
            <w:tcW w:w="2520" w:type="dxa"/>
            <w:vAlign w:val="bottom"/>
          </w:tcPr>
          <w:p w14:paraId="447E7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53E71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75" w:type="dxa"/>
            <w:vAlign w:val="top"/>
          </w:tcPr>
          <w:p w14:paraId="3F48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135" w:type="dxa"/>
            <w:vAlign w:val="center"/>
          </w:tcPr>
          <w:p w14:paraId="3C03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520" w:type="dxa"/>
            <w:vAlign w:val="bottom"/>
          </w:tcPr>
          <w:p w14:paraId="3AED2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650B5FEC"/>
    <w:sectPr>
      <w:pgSz w:w="11906" w:h="16838"/>
      <w:pgMar w:top="2098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57F58"/>
    <w:rsid w:val="55F76A1D"/>
    <w:rsid w:val="58641610"/>
    <w:rsid w:val="58BC1AF5"/>
    <w:rsid w:val="6B34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20" w:lineRule="exact"/>
      <w:jc w:val="center"/>
      <w:outlineLvl w:val="0"/>
    </w:pPr>
    <w:rPr>
      <w:rFonts w:hint="eastAsia" w:ascii="Calibri" w:hAnsi="Calibri" w:eastAsia="方正小标宋简体" w:cs="Calibri"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219</Characters>
  <Lines>0</Lines>
  <Paragraphs>0</Paragraphs>
  <TotalTime>2</TotalTime>
  <ScaleCrop>false</ScaleCrop>
  <LinksUpToDate>false</LinksUpToDate>
  <CharactersWithSpaces>219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2023-09-15T06:22:00Z</dcterms:created>
  <dc:creator>Administrator</dc:creator>
  <cp:lastModifiedBy>gcxgb</cp:lastModifiedBy>
  <dcterms:modified xsi:type="dcterms:W3CDTF">2025-07-21T09:16:20Z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BBC2A229813C4FA9B8B676A369F09C68_13</vt:lpwstr>
  </property>
  <property fmtid="{D5CDD505-2E9C-101B-9397-08002B2CF9AE}" pid="4" name="KSOTemplateDocerSaveRecord">
    <vt:lpwstr>eyJoZGlkIjoiY2NlZmEwZTNjZWU0ZTA0MjM5ZGY4MWUyZWIzYzI2NGUiLCJ1c2VySWQiOiIzODExNzIxOTAifQ==</vt:lpwstr>
  </property>
</Properties>
</file>