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C057E">
      <w:pPr>
        <w:spacing w:line="258" w:lineRule="auto"/>
        <w:jc w:val="center"/>
        <w:rPr>
          <w:rFonts w:ascii="Arial"/>
          <w:sz w:val="21"/>
        </w:rPr>
      </w:pPr>
    </w:p>
    <w:p w14:paraId="49F9A52B">
      <w:pPr>
        <w:spacing w:line="258" w:lineRule="auto"/>
        <w:jc w:val="center"/>
        <w:rPr>
          <w:rFonts w:ascii="Arial"/>
          <w:sz w:val="21"/>
        </w:rPr>
      </w:pPr>
    </w:p>
    <w:p w14:paraId="4BE06915">
      <w:pPr>
        <w:spacing w:line="195" w:lineRule="auto"/>
        <w:jc w:val="center"/>
        <w:outlineLvl w:val="0"/>
        <w:rPr>
          <w:rFonts w:hint="default" w:eastAsia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EF070F"/>
          <w:spacing w:val="-3"/>
          <w:sz w:val="72"/>
          <w:szCs w:val="72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color w:val="EF070F"/>
          <w:spacing w:val="-3"/>
          <w:sz w:val="72"/>
          <w:szCs w:val="72"/>
          <w:u w:val="single"/>
        </w:rPr>
        <w:t>广东财经大学</w:t>
      </w:r>
      <w:r>
        <w:rPr>
          <w:rFonts w:hint="eastAsia" w:asciiTheme="majorEastAsia" w:hAnsiTheme="majorEastAsia" w:eastAsiaTheme="majorEastAsia" w:cstheme="majorEastAsia"/>
          <w:b/>
          <w:bCs/>
          <w:color w:val="EF070F"/>
          <w:spacing w:val="-3"/>
          <w:sz w:val="72"/>
          <w:szCs w:val="72"/>
          <w:u w:val="single"/>
          <w:lang w:val="en-US" w:eastAsia="zh-CN"/>
        </w:rPr>
        <w:t>XX</w:t>
      </w:r>
      <w:r>
        <w:rPr>
          <w:rFonts w:hint="eastAsia" w:asciiTheme="majorEastAsia" w:hAnsiTheme="majorEastAsia" w:eastAsiaTheme="majorEastAsia" w:cstheme="majorEastAsia"/>
          <w:b/>
          <w:bCs/>
          <w:color w:val="EF070F"/>
          <w:spacing w:val="-3"/>
          <w:sz w:val="72"/>
          <w:szCs w:val="72"/>
          <w:u w:val="single"/>
        </w:rPr>
        <w:t>学院</w:t>
      </w:r>
      <w:r>
        <w:rPr>
          <w:rFonts w:hint="eastAsia" w:asciiTheme="majorEastAsia" w:hAnsiTheme="majorEastAsia" w:eastAsiaTheme="majorEastAsia" w:cstheme="majorEastAsia"/>
          <w:b/>
          <w:bCs/>
          <w:color w:val="EF070F"/>
          <w:spacing w:val="-3"/>
          <w:sz w:val="72"/>
          <w:szCs w:val="72"/>
          <w:u w:val="single"/>
          <w:lang w:val="en-US" w:eastAsia="zh-CN"/>
        </w:rPr>
        <w:t xml:space="preserve">     </w:t>
      </w:r>
    </w:p>
    <w:p w14:paraId="7D58E8A6">
      <w:pPr>
        <w:spacing w:line="246" w:lineRule="auto"/>
        <w:rPr>
          <w:rFonts w:ascii="Arial"/>
          <w:sz w:val="21"/>
        </w:rPr>
      </w:pPr>
    </w:p>
    <w:p w14:paraId="72CA5200">
      <w:pPr>
        <w:spacing w:before="111" w:line="236" w:lineRule="auto"/>
        <w:ind w:right="1217"/>
        <w:jc w:val="center"/>
        <w:outlineLvl w:val="0"/>
        <w:rPr>
          <w:rFonts w:hint="eastAsia" w:ascii="黑体" w:hAnsi="黑体" w:eastAsia="黑体" w:cs="黑体"/>
          <w:b/>
          <w:bCs/>
          <w:spacing w:val="7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pacing w:val="7"/>
          <w:sz w:val="36"/>
          <w:szCs w:val="36"/>
        </w:rPr>
        <w:t>广东财经大学XX学院202</w:t>
      </w: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pacing w:val="7"/>
          <w:sz w:val="36"/>
          <w:szCs w:val="36"/>
        </w:rPr>
        <w:t>-202</w:t>
      </w: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pacing w:val="7"/>
          <w:sz w:val="36"/>
          <w:szCs w:val="36"/>
        </w:rPr>
        <w:t>学年</w:t>
      </w: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eastAsia="zh-CN"/>
        </w:rPr>
        <w:t>秋</w:t>
      </w:r>
      <w:r>
        <w:rPr>
          <w:rFonts w:hint="eastAsia" w:ascii="黑体" w:hAnsi="黑体" w:eastAsia="黑体" w:cs="黑体"/>
          <w:b/>
          <w:bCs/>
          <w:spacing w:val="7"/>
          <w:sz w:val="36"/>
          <w:szCs w:val="36"/>
        </w:rPr>
        <w:t>季学期</w:t>
      </w:r>
    </w:p>
    <w:p w14:paraId="780C8666">
      <w:pPr>
        <w:spacing w:before="111" w:line="236" w:lineRule="auto"/>
        <w:ind w:right="1217"/>
        <w:jc w:val="center"/>
        <w:outlineLvl w:val="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pacing w:val="7"/>
          <w:sz w:val="36"/>
          <w:szCs w:val="36"/>
        </w:rPr>
        <w:t>退役复学助学金名单公示</w:t>
      </w:r>
    </w:p>
    <w:p w14:paraId="14AB3731">
      <w:pPr>
        <w:spacing w:line="379" w:lineRule="auto"/>
        <w:rPr>
          <w:rFonts w:ascii="Arial"/>
          <w:sz w:val="21"/>
        </w:rPr>
      </w:pPr>
    </w:p>
    <w:p w14:paraId="08A48A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500" w:lineRule="exact"/>
        <w:ind w:left="232" w:right="584" w:firstLine="643" w:firstLineChars="201"/>
        <w:textAlignment w:val="baseline"/>
        <w:rPr>
          <w:rFonts w:hint="eastAsia" w:ascii="仿宋_GB2312" w:hAnsi="仿宋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  <w:t>根据《关于开展2025-2026学年秋季学期退役士兵国家助学金申请的通知》要求，经个人申请、学院审核，现将广东财经大学XX学院2024-2025学年春季学期退役复学助学金拟上报人员名单公示如下：</w:t>
      </w:r>
    </w:p>
    <w:p w14:paraId="4ADF466D">
      <w:pPr>
        <w:spacing w:before="95"/>
      </w:pPr>
    </w:p>
    <w:tbl>
      <w:tblPr>
        <w:tblStyle w:val="6"/>
        <w:tblW w:w="8022" w:type="dxa"/>
        <w:tblInd w:w="3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9"/>
        <w:gridCol w:w="2747"/>
        <w:gridCol w:w="2676"/>
      </w:tblGrid>
      <w:tr w14:paraId="38EB5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599" w:type="dxa"/>
            <w:vAlign w:val="top"/>
          </w:tcPr>
          <w:p w14:paraId="38C841C1">
            <w:pPr>
              <w:pStyle w:val="7"/>
              <w:spacing w:before="114" w:line="222" w:lineRule="auto"/>
              <w:ind w:left="983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名</w:t>
            </w:r>
          </w:p>
        </w:tc>
        <w:tc>
          <w:tcPr>
            <w:tcW w:w="2747" w:type="dxa"/>
            <w:vAlign w:val="top"/>
          </w:tcPr>
          <w:p w14:paraId="03F81E57">
            <w:pPr>
              <w:pStyle w:val="7"/>
              <w:spacing w:before="111" w:line="221" w:lineRule="auto"/>
              <w:ind w:left="954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班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级</w:t>
            </w:r>
          </w:p>
        </w:tc>
        <w:tc>
          <w:tcPr>
            <w:tcW w:w="2676" w:type="dxa"/>
            <w:vAlign w:val="top"/>
          </w:tcPr>
          <w:p w14:paraId="1465BB11">
            <w:pPr>
              <w:pStyle w:val="7"/>
              <w:spacing w:before="111" w:line="221" w:lineRule="auto"/>
              <w:ind w:left="972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9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8"/>
                <w:szCs w:val="28"/>
              </w:rPr>
              <w:t>号</w:t>
            </w:r>
          </w:p>
        </w:tc>
      </w:tr>
      <w:tr w14:paraId="45548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599" w:type="dxa"/>
            <w:vAlign w:val="top"/>
          </w:tcPr>
          <w:p w14:paraId="7B75AA9C">
            <w:pPr>
              <w:pStyle w:val="7"/>
              <w:spacing w:before="110" w:line="221" w:lineRule="auto"/>
              <w:ind w:firstLine="1200" w:firstLineChars="500"/>
              <w:jc w:val="left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2747" w:type="dxa"/>
            <w:vAlign w:val="top"/>
          </w:tcPr>
          <w:p w14:paraId="7A083389">
            <w:pPr>
              <w:pStyle w:val="7"/>
              <w:spacing w:before="113" w:line="221" w:lineRule="auto"/>
              <w:ind w:left="245"/>
            </w:pPr>
          </w:p>
        </w:tc>
        <w:tc>
          <w:tcPr>
            <w:tcW w:w="2676" w:type="dxa"/>
            <w:vAlign w:val="top"/>
          </w:tcPr>
          <w:p w14:paraId="0FF797B2">
            <w:pPr>
              <w:pStyle w:val="7"/>
              <w:spacing w:before="141" w:line="185" w:lineRule="auto"/>
              <w:ind w:left="697"/>
              <w:rPr>
                <w:rFonts w:hint="default" w:eastAsia="黑体"/>
                <w:lang w:val="en-US" w:eastAsia="zh-CN"/>
              </w:rPr>
            </w:pPr>
          </w:p>
        </w:tc>
      </w:tr>
      <w:tr w14:paraId="638EB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599" w:type="dxa"/>
            <w:vAlign w:val="top"/>
          </w:tcPr>
          <w:p w14:paraId="663DB7DB">
            <w:pPr>
              <w:pStyle w:val="7"/>
              <w:spacing w:before="123" w:line="224" w:lineRule="auto"/>
              <w:ind w:firstLine="1200" w:firstLineChars="500"/>
              <w:jc w:val="left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2747" w:type="dxa"/>
            <w:vAlign w:val="top"/>
          </w:tcPr>
          <w:p w14:paraId="233B47B0">
            <w:pPr>
              <w:pStyle w:val="7"/>
              <w:spacing w:before="129" w:line="221" w:lineRule="auto"/>
              <w:ind w:left="245"/>
            </w:pPr>
          </w:p>
        </w:tc>
        <w:tc>
          <w:tcPr>
            <w:tcW w:w="2676" w:type="dxa"/>
            <w:vAlign w:val="top"/>
          </w:tcPr>
          <w:p w14:paraId="27142D7B">
            <w:pPr>
              <w:pStyle w:val="7"/>
              <w:spacing w:before="165" w:line="185" w:lineRule="auto"/>
              <w:ind w:left="728"/>
            </w:pPr>
          </w:p>
        </w:tc>
      </w:tr>
    </w:tbl>
    <w:p w14:paraId="014F8F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400" w:lineRule="exact"/>
        <w:ind w:right="584"/>
        <w:textAlignment w:val="baseline"/>
        <w:rPr>
          <w:rFonts w:hint="eastAsia" w:ascii="仿宋_GB2312" w:hAnsi="仿宋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</w:p>
    <w:p w14:paraId="65986E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500" w:lineRule="exact"/>
        <w:ind w:left="232" w:right="584" w:firstLine="643" w:firstLineChars="201"/>
        <w:textAlignment w:val="baseline"/>
        <w:rPr>
          <w:rFonts w:hint="eastAsia" w:ascii="仿宋_GB2312" w:hAnsi="仿宋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  <w:t>公示期为三个工作日，自 2025 年 XX 月 XX 日至 2025 年 XX 月 XX  日。公示期间如对公示人员有异议，请以书面形式（包括必要的证明材料）实名反映至 XXX 办公室。</w:t>
      </w:r>
      <w:bookmarkStart w:id="0" w:name="_GoBack"/>
      <w:bookmarkEnd w:id="0"/>
    </w:p>
    <w:p w14:paraId="7C3D70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500" w:lineRule="exact"/>
        <w:ind w:left="232" w:right="584" w:firstLine="643" w:firstLineChars="201"/>
        <w:textAlignment w:val="baseline"/>
        <w:rPr>
          <w:rFonts w:hint="eastAsia" w:ascii="仿宋_GB2312" w:hAnsi="仿宋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  <w:t>联系人：</w:t>
      </w:r>
    </w:p>
    <w:p w14:paraId="077B0E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500" w:lineRule="exact"/>
        <w:ind w:left="232" w:right="584" w:firstLine="643" w:firstLineChars="201"/>
        <w:textAlignment w:val="baseline"/>
        <w:rPr>
          <w:rFonts w:hint="eastAsia" w:ascii="仿宋_GB2312" w:hAnsi="仿宋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  <w:t>联系电话：</w:t>
      </w:r>
    </w:p>
    <w:p w14:paraId="7E0224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500" w:lineRule="exact"/>
        <w:ind w:left="232" w:right="584" w:firstLine="643" w:firstLineChars="201"/>
        <w:textAlignment w:val="baseline"/>
        <w:rPr>
          <w:rFonts w:hint="eastAsia" w:ascii="仿宋_GB2312" w:hAnsi="仿宋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</w:p>
    <w:p w14:paraId="5FB599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500" w:lineRule="exact"/>
        <w:ind w:left="232" w:right="584" w:firstLine="5440" w:firstLineChars="1700"/>
        <w:textAlignment w:val="baseline"/>
        <w:rPr>
          <w:rFonts w:hint="eastAsia" w:ascii="仿宋_GB2312" w:hAnsi="仿宋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  <w:t>XX学院</w:t>
      </w:r>
    </w:p>
    <w:p w14:paraId="3E7ABF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500" w:lineRule="exact"/>
        <w:ind w:left="232" w:right="584" w:firstLine="4480" w:firstLineChars="1400"/>
        <w:textAlignment w:val="baseline"/>
        <w:rPr>
          <w:rFonts w:hint="eastAsia" w:ascii="仿宋_GB2312" w:hAnsi="仿宋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  <w:t>2025 年 XX 月 XX 日</w:t>
      </w:r>
    </w:p>
    <w:sectPr>
      <w:pgSz w:w="11910" w:h="16840"/>
      <w:pgMar w:top="1701" w:right="1417" w:bottom="1701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9D7BA4"/>
    <w:rsid w:val="1C05025D"/>
    <w:rsid w:val="2BEE2A31"/>
    <w:rsid w:val="4CE84B0D"/>
    <w:rsid w:val="53C725AE"/>
    <w:rsid w:val="6A7D5201"/>
    <w:rsid w:val="73E272D7"/>
    <w:rsid w:val="777C5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203</Words>
  <Characters>248</Characters>
  <TotalTime>9</TotalTime>
  <ScaleCrop>false</ScaleCrop>
  <LinksUpToDate>false</LinksUpToDate>
  <CharactersWithSpaces>289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2024-09-27T11:06:00Z</dcterms:created>
  <dc:creator>ttw</dc:creator>
  <cp:lastModifiedBy>Administrator</cp:lastModifiedBy>
  <dcterms:modified xsi:type="dcterms:W3CDTF">2025-09-17T10:43:53Z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2025-01-16T16:20:55Z</vt:filetime>
  </property>
  <property fmtid="{D5CDD505-2E9C-101B-9397-08002B2CF9AE}" pid="4" name="KSOProductBuildVer">
    <vt:lpwstr>2052-12.1.0.21541</vt:lpwstr>
  </property>
  <property fmtid="{D5CDD505-2E9C-101B-9397-08002B2CF9AE}" pid="5" name="KSOTemplateDocerSaveRecord">
    <vt:lpwstr>eyJoZGlkIjoiMTc4ZmRkNzIyMWFjYzQ5MzA5M2I3MjlmY2JkZDc1MWEiLCJ1c2VySWQiOiIxNjk1OTA1NTM3In0=</vt:lpwstr>
  </property>
  <property fmtid="{D5CDD505-2E9C-101B-9397-08002B2CF9AE}" pid="6" name="ICV">
    <vt:lpwstr>F0E98D3E255B46509A2E94524061A00B_12</vt:lpwstr>
  </property>
</Properties>
</file>